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1A6E4" w14:textId="77777777"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2E7C5A29" w14:textId="77777777"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739BAEDC" w14:textId="77777777" w:rsidR="006A4FC5" w:rsidRDefault="006A4FC5" w:rsidP="006A4FC5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14:paraId="36901134" w14:textId="28D8AC08" w:rsidR="006A4FC5" w:rsidRPr="003071AB" w:rsidRDefault="00B7536E" w:rsidP="006A4FC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Ծաղկաձորի համայնքապետարանը</w:t>
      </w:r>
      <w:r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                               </w:t>
      </w:r>
      <w:r w:rsidRPr="00812797">
        <w:rPr>
          <w:rFonts w:ascii="GHEA Grapalat" w:hAnsi="GHEA Grapalat"/>
          <w:b/>
          <w:bCs/>
          <w:iCs/>
          <w:sz w:val="22"/>
          <w:szCs w:val="22"/>
          <w:lang w:val="af-ZA"/>
        </w:rPr>
        <w:t>«</w:t>
      </w:r>
      <w:r w:rsidR="000478D8" w:rsidRPr="0015695E">
        <w:rPr>
          <w:rFonts w:ascii="GHEA Grapalat" w:hAnsi="GHEA Grapalat"/>
          <w:b/>
          <w:bCs/>
          <w:i/>
          <w:iCs/>
          <w:sz w:val="20"/>
          <w:lang w:val="hy-AM"/>
        </w:rPr>
        <w:t>Ծաղկաձոր համայնքի Հանքավան բնակավայրի 3րդ փ. 1ին և 3րդ նրբ., Մարմարիկ բնակավայրի 2րդ,3րդ փ. 2րդ նրբ., 5րդ,6րդ փ. հիմնանորոգման և ջրահեռացման   համակարգի կառուցման աշխատանքներ</w:t>
      </w:r>
      <w:r w:rsidRPr="006C2D04">
        <w:rPr>
          <w:rFonts w:ascii="GHEA Grapalat" w:hAnsi="GHEA Grapalat"/>
          <w:b/>
          <w:bCs/>
          <w:iCs/>
          <w:sz w:val="18"/>
          <w:szCs w:val="18"/>
          <w:lang w:val="af-ZA"/>
        </w:rPr>
        <w:t>»</w:t>
      </w:r>
      <w:r w:rsidRPr="006C2D04">
        <w:rPr>
          <w:rFonts w:ascii="GHEA Grapalat" w:hAnsi="GHEA Grapalat"/>
          <w:b/>
          <w:sz w:val="18"/>
          <w:szCs w:val="18"/>
          <w:lang w:val="af-ZA"/>
        </w:rPr>
        <w:t>-</w:t>
      </w:r>
      <w:r w:rsidRPr="00D5477C">
        <w:rPr>
          <w:rFonts w:ascii="GHEA Grapalat" w:hAnsi="GHEA Grapalat" w:cs="Calibri"/>
          <w:b/>
          <w:color w:val="000000"/>
          <w:sz w:val="20"/>
        </w:rPr>
        <w:t>ի</w:t>
      </w:r>
      <w:r w:rsidRPr="005B56D0">
        <w:rPr>
          <w:rFonts w:ascii="GHEA Grapalat" w:hAnsi="GHEA Grapalat" w:cs="Sylfaen"/>
          <w:sz w:val="28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0478D8">
        <w:rPr>
          <w:rFonts w:ascii="GHEA Grapalat" w:hAnsi="GHEA Grapalat" w:cs="Sylfaen"/>
          <w:b/>
          <w:sz w:val="22"/>
          <w:szCs w:val="22"/>
          <w:lang w:val="af-ZA"/>
        </w:rPr>
        <w:t>«</w:t>
      </w:r>
      <w:r w:rsidR="000478D8" w:rsidRPr="000478D8">
        <w:rPr>
          <w:rFonts w:ascii="GHEA Grapalat" w:hAnsi="GHEA Grapalat"/>
          <w:b/>
          <w:bCs/>
          <w:sz w:val="22"/>
          <w:szCs w:val="22"/>
        </w:rPr>
        <w:t>ԾՔ</w:t>
      </w:r>
      <w:r w:rsidR="000478D8" w:rsidRPr="000478D8">
        <w:rPr>
          <w:rFonts w:ascii="GHEA Grapalat" w:hAnsi="GHEA Grapalat"/>
          <w:b/>
          <w:bCs/>
          <w:sz w:val="22"/>
          <w:szCs w:val="22"/>
          <w:lang w:val="es-ES"/>
        </w:rPr>
        <w:t>-Հ</w:t>
      </w:r>
      <w:r w:rsidR="000478D8" w:rsidRPr="000478D8">
        <w:rPr>
          <w:rFonts w:ascii="GHEA Grapalat" w:hAnsi="GHEA Grapalat"/>
          <w:b/>
          <w:bCs/>
          <w:sz w:val="22"/>
          <w:szCs w:val="22"/>
          <w:lang w:val="hy-AM"/>
        </w:rPr>
        <w:t>Բ</w:t>
      </w:r>
      <w:r w:rsidR="000478D8" w:rsidRPr="000478D8">
        <w:rPr>
          <w:rFonts w:ascii="GHEA Grapalat" w:hAnsi="GHEA Grapalat"/>
          <w:b/>
          <w:bCs/>
          <w:sz w:val="22"/>
          <w:szCs w:val="22"/>
        </w:rPr>
        <w:t>Մ</w:t>
      </w:r>
      <w:r w:rsidR="000478D8" w:rsidRPr="000478D8">
        <w:rPr>
          <w:rFonts w:ascii="GHEA Grapalat" w:hAnsi="GHEA Grapalat"/>
          <w:b/>
          <w:bCs/>
          <w:sz w:val="22"/>
          <w:szCs w:val="22"/>
          <w:lang w:val="hy-AM"/>
        </w:rPr>
        <w:t>Ա</w:t>
      </w:r>
      <w:r w:rsidR="000478D8" w:rsidRPr="000478D8">
        <w:rPr>
          <w:rFonts w:ascii="GHEA Grapalat" w:hAnsi="GHEA Grapalat"/>
          <w:b/>
          <w:bCs/>
          <w:sz w:val="22"/>
          <w:szCs w:val="22"/>
        </w:rPr>
        <w:t>Շ</w:t>
      </w:r>
      <w:r w:rsidR="000478D8" w:rsidRPr="000478D8">
        <w:rPr>
          <w:rFonts w:ascii="GHEA Grapalat" w:hAnsi="GHEA Grapalat"/>
          <w:b/>
          <w:bCs/>
          <w:sz w:val="22"/>
          <w:szCs w:val="22"/>
          <w:lang w:val="hy-AM"/>
        </w:rPr>
        <w:t>ՁԲ</w:t>
      </w:r>
      <w:r w:rsidR="000478D8" w:rsidRPr="000478D8">
        <w:rPr>
          <w:rFonts w:ascii="GHEA Grapalat" w:hAnsi="GHEA Grapalat"/>
          <w:b/>
          <w:bCs/>
          <w:sz w:val="22"/>
          <w:szCs w:val="22"/>
          <w:lang w:val="es-ES"/>
        </w:rPr>
        <w:t>-25</w:t>
      </w:r>
      <w:r w:rsidR="000478D8" w:rsidRPr="000478D8">
        <w:rPr>
          <w:rFonts w:ascii="GHEA Grapalat" w:hAnsi="GHEA Grapalat"/>
          <w:b/>
          <w:bCs/>
          <w:sz w:val="22"/>
          <w:szCs w:val="22"/>
          <w:lang w:val="hy-AM"/>
        </w:rPr>
        <w:t>/</w:t>
      </w:r>
      <w:r w:rsidR="000478D8" w:rsidRPr="000478D8">
        <w:rPr>
          <w:rFonts w:ascii="GHEA Grapalat" w:hAnsi="GHEA Grapalat"/>
          <w:b/>
          <w:bCs/>
          <w:sz w:val="22"/>
          <w:szCs w:val="22"/>
          <w:lang w:val="es-ES"/>
        </w:rPr>
        <w:t>4</w:t>
      </w:r>
      <w:r w:rsidR="000478D8">
        <w:rPr>
          <w:rFonts w:ascii="GHEA Grapalat" w:hAnsi="GHEA Grapalat" w:cs="Sylfaen"/>
          <w:b/>
          <w:sz w:val="22"/>
          <w:szCs w:val="22"/>
          <w:lang w:val="es-ES"/>
        </w:rPr>
        <w:t>»</w:t>
      </w:r>
      <w:r w:rsidRPr="006A4FC5">
        <w:rPr>
          <w:rFonts w:ascii="GHEA Grapalat" w:hAnsi="GHEA Grapalat"/>
          <w:b/>
          <w:sz w:val="20"/>
          <w:lang w:val="hy-AM"/>
        </w:rPr>
        <w:t xml:space="preserve"> </w:t>
      </w:r>
      <w:r w:rsidRPr="005E1F72">
        <w:rPr>
          <w:rFonts w:ascii="GHEA Grapalat" w:hAnsi="GHEA Grapalat"/>
          <w:i/>
          <w:sz w:val="18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ծածկագրով գնման ընթացակարգի արդյունքում </w:t>
      </w:r>
      <w:r>
        <w:rPr>
          <w:rFonts w:ascii="GHEA Grapalat" w:hAnsi="GHEA Grapalat" w:cs="Sylfaen"/>
          <w:b/>
          <w:sz w:val="20"/>
          <w:lang w:val="af-ZA"/>
        </w:rPr>
        <w:t>202</w:t>
      </w:r>
      <w:r w:rsidRPr="006C2D04">
        <w:rPr>
          <w:rFonts w:ascii="GHEA Grapalat" w:hAnsi="GHEA Grapalat" w:cs="Sylfaen"/>
          <w:b/>
          <w:sz w:val="20"/>
          <w:lang w:val="af-ZA"/>
        </w:rPr>
        <w:t>5</w:t>
      </w:r>
      <w:r w:rsidRPr="00275C3C">
        <w:rPr>
          <w:rFonts w:ascii="GHEA Grapalat" w:hAnsi="GHEA Grapalat" w:cs="Sylfaen"/>
          <w:b/>
          <w:sz w:val="20"/>
          <w:lang w:val="af-ZA"/>
        </w:rPr>
        <w:t xml:space="preserve"> </w:t>
      </w:r>
      <w:r>
        <w:rPr>
          <w:rFonts w:ascii="GHEA Grapalat" w:hAnsi="GHEA Grapalat" w:cs="Sylfaen"/>
          <w:b/>
          <w:sz w:val="20"/>
          <w:lang w:val="af-ZA"/>
        </w:rPr>
        <w:t xml:space="preserve">թվականի   </w:t>
      </w:r>
      <w:proofErr w:type="spellStart"/>
      <w:r w:rsidR="00812797">
        <w:rPr>
          <w:rFonts w:ascii="GHEA Grapalat" w:hAnsi="GHEA Grapalat" w:cs="Sylfaen"/>
          <w:b/>
          <w:sz w:val="20"/>
          <w:lang w:val="ru-RU"/>
        </w:rPr>
        <w:t>հու</w:t>
      </w:r>
      <w:r w:rsidR="00812797">
        <w:rPr>
          <w:rFonts w:ascii="GHEA Grapalat" w:hAnsi="GHEA Grapalat" w:cs="Sylfaen"/>
          <w:b/>
          <w:sz w:val="20"/>
        </w:rPr>
        <w:t>լիսի</w:t>
      </w:r>
      <w:proofErr w:type="spellEnd"/>
      <w:r w:rsidR="00812797" w:rsidRPr="00812797">
        <w:rPr>
          <w:rFonts w:ascii="GHEA Grapalat" w:hAnsi="GHEA Grapalat" w:cs="Sylfaen"/>
          <w:b/>
          <w:sz w:val="20"/>
          <w:lang w:val="af-ZA"/>
        </w:rPr>
        <w:t xml:space="preserve"> 2</w:t>
      </w:r>
      <w:r w:rsidR="000478D8">
        <w:rPr>
          <w:rFonts w:ascii="GHEA Grapalat" w:hAnsi="GHEA Grapalat" w:cs="Sylfaen"/>
          <w:b/>
          <w:sz w:val="20"/>
          <w:lang w:val="af-ZA"/>
        </w:rPr>
        <w:t>1</w:t>
      </w:r>
      <w:r>
        <w:rPr>
          <w:rFonts w:ascii="GHEA Grapalat" w:hAnsi="GHEA Grapalat" w:cs="Sylfaen"/>
          <w:b/>
          <w:sz w:val="20"/>
          <w:lang w:val="af-ZA"/>
        </w:rPr>
        <w:t>-ին</w:t>
      </w:r>
      <w:r>
        <w:rPr>
          <w:rFonts w:ascii="GHEA Grapalat" w:hAnsi="GHEA Grapalat" w:cs="Sylfaen"/>
          <w:sz w:val="20"/>
          <w:lang w:val="af-ZA"/>
        </w:rPr>
        <w:t xml:space="preserve"> կնքված </w:t>
      </w:r>
      <w:r w:rsidRPr="006A4FC5">
        <w:rPr>
          <w:rFonts w:ascii="GHEA Grapalat" w:hAnsi="GHEA Grapalat" w:cs="Sylfaen"/>
          <w:sz w:val="20"/>
          <w:lang w:val="af-ZA"/>
        </w:rPr>
        <w:t>N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0478D8">
        <w:rPr>
          <w:rFonts w:ascii="GHEA Grapalat" w:hAnsi="GHEA Grapalat" w:cs="Sylfaen"/>
          <w:b/>
          <w:sz w:val="20"/>
          <w:lang w:val="af-ZA"/>
        </w:rPr>
        <w:t>«</w:t>
      </w:r>
      <w:r w:rsidR="000478D8" w:rsidRPr="000478D8">
        <w:rPr>
          <w:rFonts w:ascii="GHEA Grapalat" w:hAnsi="GHEA Grapalat"/>
          <w:b/>
          <w:bCs/>
        </w:rPr>
        <w:t>ԾՔ</w:t>
      </w:r>
      <w:r w:rsidR="000478D8" w:rsidRPr="000478D8">
        <w:rPr>
          <w:rFonts w:ascii="GHEA Grapalat" w:hAnsi="GHEA Grapalat"/>
          <w:b/>
          <w:bCs/>
          <w:lang w:val="es-ES"/>
        </w:rPr>
        <w:t>-Հ</w:t>
      </w:r>
      <w:r w:rsidR="000478D8" w:rsidRPr="000478D8">
        <w:rPr>
          <w:rFonts w:ascii="GHEA Grapalat" w:hAnsi="GHEA Grapalat"/>
          <w:b/>
          <w:bCs/>
          <w:lang w:val="hy-AM"/>
        </w:rPr>
        <w:t>Բ</w:t>
      </w:r>
      <w:r w:rsidR="000478D8" w:rsidRPr="000478D8">
        <w:rPr>
          <w:rFonts w:ascii="GHEA Grapalat" w:hAnsi="GHEA Grapalat"/>
          <w:b/>
          <w:bCs/>
        </w:rPr>
        <w:t>Մ</w:t>
      </w:r>
      <w:r w:rsidR="000478D8" w:rsidRPr="000478D8">
        <w:rPr>
          <w:rFonts w:ascii="GHEA Grapalat" w:hAnsi="GHEA Grapalat"/>
          <w:b/>
          <w:bCs/>
          <w:lang w:val="hy-AM"/>
        </w:rPr>
        <w:t>Ա</w:t>
      </w:r>
      <w:r w:rsidR="000478D8" w:rsidRPr="000478D8">
        <w:rPr>
          <w:rFonts w:ascii="GHEA Grapalat" w:hAnsi="GHEA Grapalat"/>
          <w:b/>
          <w:bCs/>
        </w:rPr>
        <w:t>Շ</w:t>
      </w:r>
      <w:r w:rsidR="000478D8" w:rsidRPr="000478D8">
        <w:rPr>
          <w:rFonts w:ascii="GHEA Grapalat" w:hAnsi="GHEA Grapalat"/>
          <w:b/>
          <w:bCs/>
          <w:lang w:val="hy-AM"/>
        </w:rPr>
        <w:t>ՁԲ</w:t>
      </w:r>
      <w:r w:rsidR="000478D8" w:rsidRPr="000478D8">
        <w:rPr>
          <w:rFonts w:ascii="GHEA Grapalat" w:hAnsi="GHEA Grapalat"/>
          <w:b/>
          <w:bCs/>
          <w:lang w:val="es-ES"/>
        </w:rPr>
        <w:t>-25</w:t>
      </w:r>
      <w:r w:rsidR="000478D8" w:rsidRPr="000478D8">
        <w:rPr>
          <w:rFonts w:ascii="GHEA Grapalat" w:hAnsi="GHEA Grapalat"/>
          <w:b/>
          <w:bCs/>
          <w:lang w:val="hy-AM"/>
        </w:rPr>
        <w:t>/</w:t>
      </w:r>
      <w:r w:rsidR="000478D8" w:rsidRPr="000478D8">
        <w:rPr>
          <w:rFonts w:ascii="GHEA Grapalat" w:hAnsi="GHEA Grapalat"/>
          <w:b/>
          <w:bCs/>
          <w:lang w:val="es-ES"/>
        </w:rPr>
        <w:t>4</w:t>
      </w:r>
      <w:r w:rsidR="000478D8">
        <w:rPr>
          <w:rFonts w:ascii="GHEA Grapalat" w:hAnsi="GHEA Grapalat" w:cs="Sylfaen"/>
          <w:b/>
          <w:sz w:val="20"/>
          <w:lang w:val="af-ZA"/>
        </w:rPr>
        <w:t>»</w:t>
      </w:r>
      <w:r w:rsidRPr="006A4FC5">
        <w:rPr>
          <w:rFonts w:ascii="GHEA Grapalat" w:hAnsi="GHEA Grapalat"/>
          <w:b/>
          <w:sz w:val="20"/>
          <w:lang w:val="hy-AM"/>
        </w:rPr>
        <w:t xml:space="preserve"> </w:t>
      </w:r>
      <w:r w:rsidRPr="005E1F72">
        <w:rPr>
          <w:rFonts w:ascii="GHEA Grapalat" w:hAnsi="GHEA Grapalat"/>
          <w:i/>
          <w:sz w:val="18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պայմանագրում  </w:t>
      </w:r>
      <w:r>
        <w:rPr>
          <w:rFonts w:ascii="GHEA Grapalat" w:hAnsi="GHEA Grapalat" w:cs="Sylfaen"/>
          <w:b/>
          <w:sz w:val="20"/>
          <w:lang w:val="af-ZA"/>
        </w:rPr>
        <w:t>202</w:t>
      </w:r>
      <w:r>
        <w:rPr>
          <w:rFonts w:ascii="GHEA Grapalat" w:hAnsi="GHEA Grapalat" w:cs="Sylfaen"/>
          <w:b/>
          <w:sz w:val="20"/>
          <w:lang w:val="hy-AM"/>
        </w:rPr>
        <w:t>5</w:t>
      </w:r>
      <w:r>
        <w:rPr>
          <w:rFonts w:ascii="GHEA Grapalat" w:hAnsi="GHEA Grapalat" w:cs="Sylfaen"/>
          <w:b/>
          <w:sz w:val="20"/>
          <w:lang w:val="af-ZA"/>
        </w:rPr>
        <w:t xml:space="preserve"> թվականի </w:t>
      </w:r>
      <w:r w:rsidR="000478D8">
        <w:rPr>
          <w:rFonts w:ascii="GHEA Grapalat" w:hAnsi="GHEA Grapalat" w:cs="Sylfaen"/>
          <w:b/>
          <w:sz w:val="20"/>
          <w:lang w:val="hy-AM"/>
        </w:rPr>
        <w:t>դեկտեմբերի 10</w:t>
      </w:r>
      <w:r>
        <w:rPr>
          <w:rFonts w:ascii="GHEA Grapalat" w:hAnsi="GHEA Grapalat" w:cs="Sylfaen"/>
          <w:b/>
          <w:sz w:val="20"/>
          <w:lang w:val="af-ZA"/>
        </w:rPr>
        <w:t xml:space="preserve">-ին </w:t>
      </w:r>
      <w:r w:rsidR="006A4FC5" w:rsidRPr="003071AB">
        <w:rPr>
          <w:rFonts w:ascii="GHEA Grapalat" w:hAnsi="GHEA Grapalat" w:cs="Sylfaen"/>
          <w:sz w:val="20"/>
          <w:lang w:val="af-ZA"/>
        </w:rPr>
        <w:t>կատարված</w:t>
      </w:r>
      <w:r w:rsidR="006A4FC5" w:rsidRPr="003071AB">
        <w:rPr>
          <w:rFonts w:ascii="GHEA Grapalat" w:hAnsi="GHEA Grapalat"/>
          <w:sz w:val="20"/>
          <w:lang w:val="af-ZA"/>
        </w:rPr>
        <w:t xml:space="preserve"> </w:t>
      </w:r>
      <w:r w:rsidR="006A4FC5" w:rsidRPr="003071AB">
        <w:rPr>
          <w:rFonts w:ascii="GHEA Grapalat" w:hAnsi="GHEA Grapalat" w:cs="Sylfaen"/>
          <w:sz w:val="20"/>
          <w:lang w:val="af-ZA"/>
        </w:rPr>
        <w:t>փոփոխությունների վերաբերյալ համառոտ</w:t>
      </w:r>
      <w:r w:rsidR="006A4FC5" w:rsidRPr="003071AB">
        <w:rPr>
          <w:rFonts w:ascii="GHEA Grapalat" w:hAnsi="GHEA Grapalat"/>
          <w:sz w:val="20"/>
          <w:lang w:val="af-ZA"/>
        </w:rPr>
        <w:t xml:space="preserve"> </w:t>
      </w:r>
      <w:r w:rsidR="006A4FC5" w:rsidRPr="003071AB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 w:rsidR="006A4FC5" w:rsidRPr="003071AB">
        <w:rPr>
          <w:rFonts w:ascii="GHEA Grapalat" w:hAnsi="GHEA Grapalat" w:cs="Arial Armenian"/>
          <w:sz w:val="20"/>
          <w:lang w:val="af-ZA"/>
        </w:rPr>
        <w:t>։</w:t>
      </w:r>
    </w:p>
    <w:p w14:paraId="5A7263DE" w14:textId="77777777" w:rsidR="00261C9E" w:rsidRDefault="00261C9E" w:rsidP="00261C9E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526D65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526D65">
        <w:rPr>
          <w:rFonts w:ascii="GHEA Grapalat" w:hAnsi="GHEA Grapalat"/>
          <w:sz w:val="20"/>
          <w:u w:val="single"/>
          <w:lang w:val="af-ZA"/>
        </w:rPr>
        <w:t xml:space="preserve"> առաջացման </w:t>
      </w:r>
      <w:r w:rsidRPr="00526D65">
        <w:rPr>
          <w:rFonts w:ascii="GHEA Grapalat" w:hAnsi="GHEA Grapalat" w:cs="Sylfaen"/>
          <w:sz w:val="20"/>
          <w:u w:val="single"/>
          <w:lang w:val="af-ZA"/>
        </w:rPr>
        <w:t>պատճառ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1</w:t>
      </w:r>
      <w:r w:rsidRPr="00526D65">
        <w:rPr>
          <w:rFonts w:ascii="GHEA Grapalat" w:hAnsi="GHEA Grapalat"/>
          <w:sz w:val="20"/>
          <w:u w:val="single"/>
          <w:lang w:val="af-ZA"/>
        </w:rPr>
        <w:t>:</w:t>
      </w:r>
      <w:r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Պայմանագրով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սահմանված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աշխատանքների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</w:rPr>
        <w:t>ծավալների</w:t>
      </w:r>
      <w:proofErr w:type="spellEnd"/>
      <w:r w:rsidRPr="00A524A3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</w:rPr>
        <w:t>ավելացման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անհրաժեշտություն</w:t>
      </w:r>
      <w:proofErr w:type="spellEnd"/>
      <w:r w:rsidRPr="006F5A39">
        <w:rPr>
          <w:rFonts w:ascii="GHEA Grapalat" w:hAnsi="GHEA Grapalat" w:cs="Arial Armenian"/>
          <w:sz w:val="20"/>
          <w:lang w:val="af-ZA"/>
        </w:rPr>
        <w:t>: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716E272B" w14:textId="0EED7165" w:rsidR="00261C9E" w:rsidRPr="004941B4" w:rsidRDefault="00261C9E" w:rsidP="00B7536E">
      <w:pPr>
        <w:ind w:firstLine="708"/>
        <w:jc w:val="both"/>
        <w:rPr>
          <w:rFonts w:ascii="GHEA Grapalat" w:hAnsi="GHEA Grapalat"/>
          <w:sz w:val="20"/>
          <w:lang w:val="af-ZA"/>
        </w:rPr>
      </w:pPr>
      <w:r w:rsidRPr="00526D65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526D65">
        <w:rPr>
          <w:rFonts w:ascii="GHEA Grapalat" w:hAnsi="GHEA Grapalat"/>
          <w:sz w:val="20"/>
          <w:u w:val="single"/>
          <w:lang w:val="af-ZA"/>
        </w:rPr>
        <w:t xml:space="preserve"> </w:t>
      </w:r>
      <w:r w:rsidRPr="00526D65">
        <w:rPr>
          <w:rFonts w:ascii="GHEA Grapalat" w:hAnsi="GHEA Grapalat" w:cs="Sylfaen"/>
          <w:sz w:val="20"/>
          <w:u w:val="single"/>
          <w:lang w:val="af-ZA"/>
        </w:rPr>
        <w:t>նկարագրություն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1</w:t>
      </w:r>
      <w:r w:rsidRPr="00526D65">
        <w:rPr>
          <w:rFonts w:ascii="GHEA Grapalat" w:hAnsi="GHEA Grapalat" w:cs="Sylfaen"/>
          <w:sz w:val="20"/>
          <w:u w:val="single"/>
          <w:lang w:val="af-ZA"/>
        </w:rPr>
        <w:t>:</w:t>
      </w:r>
      <w:r>
        <w:rPr>
          <w:rFonts w:ascii="GHEA Grapalat" w:hAnsi="GHEA Grapalat"/>
          <w:sz w:val="20"/>
          <w:lang w:val="af-ZA"/>
        </w:rPr>
        <w:t xml:space="preserve"> </w:t>
      </w:r>
      <w:r w:rsidRPr="006F5A39">
        <w:rPr>
          <w:rFonts w:ascii="GHEA Grapalat" w:hAnsi="GHEA Grapalat" w:cs="Sylfaen"/>
          <w:sz w:val="20"/>
          <w:lang w:val="af-ZA"/>
        </w:rPr>
        <w:t>Կողմերը փոխադարձ համաձայնությամբ որոշեցին</w:t>
      </w:r>
      <w:r w:rsidRPr="006F5A39">
        <w:rPr>
          <w:rFonts w:ascii="Sylfaen" w:hAnsi="Sylfaen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Պայմանագրով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սահմանված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աշխատանքների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</w:rPr>
        <w:t>ծավալները</w:t>
      </w:r>
      <w:proofErr w:type="spellEnd"/>
      <w:r w:rsidRPr="00A524A3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</w:rPr>
        <w:t>ավելացնել</w:t>
      </w:r>
      <w:proofErr w:type="spellEnd"/>
      <w:r w:rsidRPr="00A524A3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պայմանագրի ընդհանուր գնի մինչև 10 տոկոսի սահմաններում</w:t>
      </w:r>
      <w:r>
        <w:rPr>
          <w:rFonts w:ascii="GHEA Grapalat" w:hAnsi="GHEA Grapalat"/>
          <w:sz w:val="20"/>
          <w:lang w:val="ru-RU"/>
        </w:rPr>
        <w:t>՝</w:t>
      </w:r>
      <w:r>
        <w:rPr>
          <w:rFonts w:ascii="GHEA Grapalat" w:hAnsi="GHEA Grapalat"/>
          <w:sz w:val="20"/>
          <w:lang w:val="af-ZA"/>
        </w:rPr>
        <w:t xml:space="preserve"> վճարման ժամանակ</w:t>
      </w:r>
      <w:r>
        <w:rPr>
          <w:rFonts w:ascii="GHEA Grapalat" w:hAnsi="GHEA Grapalat"/>
          <w:sz w:val="20"/>
          <w:lang w:val="ru-RU"/>
        </w:rPr>
        <w:t>ա</w:t>
      </w:r>
      <w:r>
        <w:rPr>
          <w:rFonts w:ascii="GHEA Grapalat" w:hAnsi="GHEA Grapalat"/>
          <w:sz w:val="20"/>
          <w:lang w:val="af-ZA"/>
        </w:rPr>
        <w:t>ցույցում կատար</w:t>
      </w:r>
      <w:proofErr w:type="spellStart"/>
      <w:r>
        <w:rPr>
          <w:rFonts w:ascii="GHEA Grapalat" w:hAnsi="GHEA Grapalat"/>
          <w:sz w:val="20"/>
          <w:lang w:val="ru-RU"/>
        </w:rPr>
        <w:t>ելով</w:t>
      </w:r>
      <w:proofErr w:type="spellEnd"/>
      <w:r>
        <w:rPr>
          <w:rFonts w:ascii="GHEA Grapalat" w:hAnsi="GHEA Grapalat"/>
          <w:sz w:val="20"/>
          <w:lang w:val="af-ZA"/>
        </w:rPr>
        <w:t xml:space="preserve"> համապատասխան փոփոխություններ:</w:t>
      </w:r>
    </w:p>
    <w:p w14:paraId="29E18F90" w14:textId="3591775A" w:rsidR="00261C9E" w:rsidRPr="006F5A39" w:rsidRDefault="00261C9E" w:rsidP="00261C9E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  <w:r w:rsidRPr="00B7536E">
        <w:rPr>
          <w:rFonts w:ascii="GHEA Grapalat" w:hAnsi="GHEA Grapalat" w:cs="Sylfaen"/>
          <w:sz w:val="20"/>
          <w:lang w:val="af-ZA"/>
        </w:rPr>
        <w:t xml:space="preserve"> </w:t>
      </w:r>
      <w:r w:rsidR="00B7536E" w:rsidRPr="00B7536E"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6F5A39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6F5A39">
        <w:rPr>
          <w:rFonts w:ascii="GHEA Grapalat" w:hAnsi="GHEA Grapalat"/>
          <w:sz w:val="20"/>
          <w:u w:val="single"/>
          <w:lang w:val="af-ZA"/>
        </w:rPr>
        <w:t xml:space="preserve"> </w:t>
      </w:r>
      <w:r w:rsidRPr="006F5A39">
        <w:rPr>
          <w:rFonts w:ascii="GHEA Grapalat" w:hAnsi="GHEA Grapalat" w:cs="Sylfaen"/>
          <w:sz w:val="20"/>
          <w:u w:val="single"/>
          <w:lang w:val="af-ZA"/>
        </w:rPr>
        <w:t>հիմնավորում</w:t>
      </w:r>
      <w:r w:rsidRPr="006F5A39">
        <w:rPr>
          <w:rFonts w:ascii="GHEA Grapalat" w:hAnsi="GHEA Grapalat"/>
          <w:sz w:val="20"/>
          <w:lang w:val="af-ZA"/>
        </w:rPr>
        <w:tab/>
        <w:t xml:space="preserve">- ՀՀ Կառավարության 2017 թվականի մայիսի 4-ի </w:t>
      </w:r>
      <w:r w:rsidRPr="006F5A39">
        <w:rPr>
          <w:rFonts w:ascii="GHEA Grapalat" w:hAnsi="GHEA Grapalat"/>
          <w:sz w:val="20"/>
          <w:lang w:val="es-ES"/>
        </w:rPr>
        <w:t>N</w:t>
      </w:r>
      <w:r w:rsidRPr="006F5A39">
        <w:rPr>
          <w:rFonts w:ascii="GHEA Grapalat" w:hAnsi="GHEA Grapalat"/>
          <w:sz w:val="20"/>
          <w:lang w:val="hy-AM"/>
        </w:rPr>
        <w:t>526-Ն որոշմամբ հաստատված &lt;&lt;Գնումների գործընթացի կազմակերպման կարգի&gt;&gt; 56-րդ կետի</w:t>
      </w:r>
      <w:r w:rsidRPr="00A524A3">
        <w:rPr>
          <w:rFonts w:ascii="GHEA Grapalat" w:hAnsi="GHEA Grapalat"/>
          <w:sz w:val="20"/>
          <w:lang w:val="af-ZA"/>
        </w:rPr>
        <w:t xml:space="preserve"> 2-</w:t>
      </w:r>
      <w:proofErr w:type="spellStart"/>
      <w:r>
        <w:rPr>
          <w:rFonts w:ascii="GHEA Grapalat" w:hAnsi="GHEA Grapalat"/>
          <w:sz w:val="20"/>
        </w:rPr>
        <w:t>րդ</w:t>
      </w:r>
      <w:proofErr w:type="spellEnd"/>
      <w:r w:rsidRPr="00A524A3">
        <w:rPr>
          <w:rFonts w:ascii="GHEA Grapalat" w:hAnsi="GHEA Grapalat"/>
          <w:sz w:val="20"/>
          <w:lang w:val="af-ZA"/>
        </w:rPr>
        <w:t xml:space="preserve"> </w:t>
      </w:r>
      <w:r w:rsidRPr="006F5A39">
        <w:rPr>
          <w:rFonts w:ascii="GHEA Grapalat" w:hAnsi="GHEA Grapalat"/>
          <w:sz w:val="20"/>
          <w:lang w:val="hy-AM"/>
        </w:rPr>
        <w:t>ենթակետ</w:t>
      </w:r>
      <w:r w:rsidRPr="006F5A39">
        <w:rPr>
          <w:rFonts w:ascii="GHEA Grapalat" w:hAnsi="GHEA Grapalat"/>
          <w:sz w:val="20"/>
          <w:lang w:val="es-ES"/>
        </w:rPr>
        <w:t xml:space="preserve"> </w:t>
      </w:r>
      <w:r w:rsidRPr="004941B4">
        <w:rPr>
          <w:rFonts w:ascii="GHEA Grapalat" w:hAnsi="GHEA Grapalat"/>
          <w:sz w:val="20"/>
          <w:lang w:val="hy-AM"/>
        </w:rPr>
        <w:t>և</w:t>
      </w:r>
      <w:r w:rsidRPr="006F5A39">
        <w:rPr>
          <w:rFonts w:ascii="GHEA Grapalat" w:hAnsi="GHEA Grapalat"/>
          <w:sz w:val="20"/>
          <w:lang w:val="es-ES"/>
        </w:rPr>
        <w:t xml:space="preserve"> </w:t>
      </w:r>
      <w:r w:rsidRPr="004941B4">
        <w:rPr>
          <w:rFonts w:ascii="GHEA Grapalat" w:hAnsi="GHEA Grapalat"/>
          <w:sz w:val="20"/>
          <w:lang w:val="hy-AM"/>
        </w:rPr>
        <w:t>Պայմանագրի</w:t>
      </w:r>
      <w:r>
        <w:rPr>
          <w:rFonts w:ascii="GHEA Grapalat" w:hAnsi="GHEA Grapalat"/>
          <w:sz w:val="20"/>
          <w:lang w:val="es-ES"/>
        </w:rPr>
        <w:t xml:space="preserve"> 8.5 </w:t>
      </w:r>
      <w:proofErr w:type="spellStart"/>
      <w:r w:rsidRPr="006F5A39">
        <w:rPr>
          <w:rFonts w:ascii="GHEA Grapalat" w:hAnsi="GHEA Grapalat"/>
          <w:sz w:val="20"/>
          <w:lang w:val="es-ES"/>
        </w:rPr>
        <w:t>կետ</w:t>
      </w:r>
      <w:proofErr w:type="spellEnd"/>
      <w:r w:rsidRPr="006F5A39">
        <w:rPr>
          <w:rFonts w:ascii="GHEA Grapalat" w:hAnsi="GHEA Grapalat" w:cs="Arial Armenian"/>
          <w:sz w:val="20"/>
          <w:lang w:val="af-ZA"/>
        </w:rPr>
        <w:t xml:space="preserve">։  </w:t>
      </w:r>
    </w:p>
    <w:p w14:paraId="18E61E1D" w14:textId="4D01D5C2" w:rsidR="00153012" w:rsidRPr="001D1D14" w:rsidRDefault="00153012" w:rsidP="001D1D14">
      <w:pPr>
        <w:ind w:left="-142" w:hanging="142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4F1E10A8" w14:textId="77777777" w:rsidR="00153012" w:rsidRDefault="00153012" w:rsidP="00153012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F71D9DE" w14:textId="77777777" w:rsidR="00153012" w:rsidRDefault="00153012" w:rsidP="00B7536E">
      <w:pPr>
        <w:jc w:val="right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b/>
          <w:i/>
          <w:sz w:val="20"/>
          <w:lang w:val="af-ZA"/>
        </w:rPr>
        <w:t>Պատվիրատու</w:t>
      </w:r>
      <w:r>
        <w:rPr>
          <w:rFonts w:ascii="GHEA Grapalat" w:hAnsi="GHEA Grapalat"/>
          <w:b/>
          <w:i/>
          <w:sz w:val="20"/>
          <w:lang w:val="af-ZA"/>
        </w:rPr>
        <w:t>`  Ծաղկաձորի համայնքապետարան</w:t>
      </w:r>
    </w:p>
    <w:p w14:paraId="5DBFF582" w14:textId="77777777" w:rsidR="00AB3E93" w:rsidRPr="001D1D14" w:rsidRDefault="00AB3E93" w:rsidP="00153012">
      <w:pPr>
        <w:ind w:firstLine="709"/>
        <w:jc w:val="both"/>
        <w:rPr>
          <w:lang w:val="af-ZA"/>
        </w:rPr>
      </w:pPr>
    </w:p>
    <w:sectPr w:rsidR="00AB3E93" w:rsidRPr="001D1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67C"/>
    <w:rsid w:val="00006E9C"/>
    <w:rsid w:val="00040AF7"/>
    <w:rsid w:val="000478D8"/>
    <w:rsid w:val="000C78A4"/>
    <w:rsid w:val="00153012"/>
    <w:rsid w:val="0015695E"/>
    <w:rsid w:val="001D1D14"/>
    <w:rsid w:val="00261C9E"/>
    <w:rsid w:val="002C302B"/>
    <w:rsid w:val="003036D6"/>
    <w:rsid w:val="003071AB"/>
    <w:rsid w:val="00317B5D"/>
    <w:rsid w:val="003B2282"/>
    <w:rsid w:val="003D2922"/>
    <w:rsid w:val="004037BE"/>
    <w:rsid w:val="004B6502"/>
    <w:rsid w:val="004D4EBD"/>
    <w:rsid w:val="00503F95"/>
    <w:rsid w:val="00504778"/>
    <w:rsid w:val="0053535A"/>
    <w:rsid w:val="005C554C"/>
    <w:rsid w:val="005E4CDE"/>
    <w:rsid w:val="006067B1"/>
    <w:rsid w:val="006A4FC5"/>
    <w:rsid w:val="00707FA6"/>
    <w:rsid w:val="00742EC3"/>
    <w:rsid w:val="00812797"/>
    <w:rsid w:val="008A212D"/>
    <w:rsid w:val="00943505"/>
    <w:rsid w:val="0095174E"/>
    <w:rsid w:val="0096167C"/>
    <w:rsid w:val="009A086F"/>
    <w:rsid w:val="00A01789"/>
    <w:rsid w:val="00A30BC2"/>
    <w:rsid w:val="00A524A3"/>
    <w:rsid w:val="00A75873"/>
    <w:rsid w:val="00AA6AC8"/>
    <w:rsid w:val="00AB3E93"/>
    <w:rsid w:val="00B12B5E"/>
    <w:rsid w:val="00B7536E"/>
    <w:rsid w:val="00BB5DE4"/>
    <w:rsid w:val="00D76C97"/>
    <w:rsid w:val="00DB1DBF"/>
    <w:rsid w:val="00E72C70"/>
    <w:rsid w:val="00E76F15"/>
    <w:rsid w:val="00EC014B"/>
    <w:rsid w:val="00F4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E2E10"/>
  <w15:chartTrackingRefBased/>
  <w15:docId w15:val="{85319A8D-0AC6-4105-B8A7-7DAE077B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FC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F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FC5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2025-06-09T10:59:00Z</cp:lastPrinted>
  <dcterms:created xsi:type="dcterms:W3CDTF">2025-12-10T05:51:00Z</dcterms:created>
  <dcterms:modified xsi:type="dcterms:W3CDTF">2025-12-10T06:58:00Z</dcterms:modified>
</cp:coreProperties>
</file>